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93" w:type="dxa"/>
        <w:tblLook w:val="04A0" w:firstRow="1" w:lastRow="0" w:firstColumn="1" w:lastColumn="0" w:noHBand="0" w:noVBand="1"/>
      </w:tblPr>
      <w:tblGrid>
        <w:gridCol w:w="1580"/>
        <w:gridCol w:w="1580"/>
        <w:gridCol w:w="1820"/>
        <w:gridCol w:w="1580"/>
        <w:gridCol w:w="1043"/>
        <w:gridCol w:w="2117"/>
      </w:tblGrid>
      <w:tr w:rsidR="005A04C6" w:rsidRPr="005A04C6" w:rsidTr="005A04C6">
        <w:trPr>
          <w:trHeight w:val="30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Sampled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3/06/2013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Licensee:</w:t>
            </w:r>
          </w:p>
        </w:tc>
        <w:tc>
          <w:tcPr>
            <w:tcW w:w="31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Maitland City Council</w:t>
            </w:r>
          </w:p>
        </w:tc>
      </w:tr>
      <w:tr w:rsidR="005A04C6" w:rsidRPr="005A04C6" w:rsidTr="005A04C6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Published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12/06/2013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EPL #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6116</w:t>
            </w:r>
          </w:p>
        </w:tc>
      </w:tr>
      <w:tr w:rsidR="005A04C6" w:rsidRPr="005A04C6" w:rsidTr="005A04C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Obtained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4/06/2013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5A04C6" w:rsidRPr="005A04C6" w:rsidTr="005A04C6">
        <w:trPr>
          <w:trHeight w:val="588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Sampling Point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Monitoring Frequency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Pollutant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Measurement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Limit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Unit</w:t>
            </w:r>
          </w:p>
        </w:tc>
      </w:tr>
      <w:tr w:rsidR="005A04C6" w:rsidRPr="005A04C6" w:rsidTr="005A04C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Eastern Bank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Carbon Dioxide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10.04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5A04C6" w:rsidRPr="005A04C6" w:rsidTr="005A04C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Oxygen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15.21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5A04C6" w:rsidRPr="005A04C6" w:rsidTr="005A04C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Carbon Monoxide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0.0003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5A04C6" w:rsidRPr="005A04C6" w:rsidTr="005A04C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Methane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12.95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5A04C6" w:rsidRPr="005A04C6" w:rsidTr="005A04C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Hydrogen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0.001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5A04C6" w:rsidRPr="005A04C6" w:rsidTr="005A04C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Nitrogen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61.8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5A04C6" w:rsidRPr="005A04C6" w:rsidTr="005A04C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CO:O₂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0.02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proofErr w:type="gramStart"/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. Ratio</w:t>
            </w:r>
          </w:p>
        </w:tc>
      </w:tr>
      <w:tr w:rsidR="005A04C6" w:rsidRPr="005A04C6" w:rsidTr="005A04C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LMH3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Carbon Dioxide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5.17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5A04C6" w:rsidRPr="005A04C6" w:rsidTr="005A04C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Oxygen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17.15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5A04C6" w:rsidRPr="005A04C6" w:rsidTr="005A04C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Carbon Monoxide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0.0002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5A04C6" w:rsidRPr="005A04C6" w:rsidTr="005A04C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Methane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7.91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5A04C6" w:rsidRPr="005A04C6" w:rsidTr="005A04C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Hydrogen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0.001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5A04C6" w:rsidRPr="005A04C6" w:rsidTr="005A04C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Nitrogen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69.8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5A04C6" w:rsidRPr="005A04C6" w:rsidTr="005A04C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CO:O₂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0.01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proofErr w:type="gramStart"/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. Ratio</w:t>
            </w:r>
          </w:p>
        </w:tc>
      </w:tr>
      <w:tr w:rsidR="005A04C6" w:rsidRPr="005A04C6" w:rsidTr="005A04C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LMH6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Carbon Dioxide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12.87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5A04C6" w:rsidRPr="005A04C6" w:rsidTr="005A04C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Oxygen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9.45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5A04C6" w:rsidRPr="005A04C6" w:rsidTr="005A04C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Carbon Monoxide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0.0001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5A04C6" w:rsidRPr="005A04C6" w:rsidTr="005A04C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Methane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12.34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5A04C6" w:rsidRPr="005A04C6" w:rsidTr="005A04C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Hydrogen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0.0115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5A04C6" w:rsidRPr="005A04C6" w:rsidTr="005A04C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Nitrogen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65.3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5A04C6" w:rsidRPr="005A04C6" w:rsidTr="005A04C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CO:O₂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proofErr w:type="gramStart"/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. Ratio</w:t>
            </w:r>
          </w:p>
        </w:tc>
      </w:tr>
      <w:tr w:rsidR="005A04C6" w:rsidRPr="005A04C6" w:rsidTr="005A04C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LMH7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Carbon Dioxide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14.88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5A04C6" w:rsidRPr="005A04C6" w:rsidTr="005A04C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Oxygen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10.47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5A04C6" w:rsidRPr="005A04C6" w:rsidTr="005A04C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Carbon Monoxide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0.0002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5A04C6" w:rsidRPr="005A04C6" w:rsidTr="005A04C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Methane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21.5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5A04C6" w:rsidRPr="005A04C6" w:rsidTr="005A04C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Hydrogen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5A04C6" w:rsidRPr="005A04C6" w:rsidTr="005A04C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Nitrogen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53.2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5A04C6" w:rsidRPr="005A04C6" w:rsidTr="005A04C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CO:O₂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proofErr w:type="gramStart"/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. Ratio</w:t>
            </w:r>
          </w:p>
        </w:tc>
      </w:tr>
      <w:tr w:rsidR="005A04C6" w:rsidRPr="005A04C6" w:rsidTr="005A04C6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LMH13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Carbon Dioxide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3.08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5A04C6" w:rsidRPr="005A04C6" w:rsidTr="005A04C6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Oxygen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18.84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5A04C6" w:rsidRPr="005A04C6" w:rsidTr="005A04C6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Carbon Monoxide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0.0003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5A04C6" w:rsidRPr="005A04C6" w:rsidTr="005A04C6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Methane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0.09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5A04C6" w:rsidRPr="005A04C6" w:rsidTr="005A04C6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Hydrogen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5A04C6" w:rsidRPr="005A04C6" w:rsidTr="005A04C6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Nitrogen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78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5A04C6" w:rsidRPr="005A04C6" w:rsidTr="005A04C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CO:O₂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0.02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proofErr w:type="gramStart"/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. Ratio</w:t>
            </w:r>
          </w:p>
        </w:tc>
      </w:tr>
      <w:tr w:rsidR="005A04C6" w:rsidRPr="005A04C6" w:rsidTr="005A04C6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LMH15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Carbon Dioxide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0.77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5A04C6" w:rsidRPr="005A04C6" w:rsidTr="005A04C6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Oxygen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20.32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5A04C6" w:rsidRPr="005A04C6" w:rsidTr="005A04C6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Carbon Monoxide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0.0003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5A04C6" w:rsidRPr="005A04C6" w:rsidTr="005A04C6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Methane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0.24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5A04C6" w:rsidRPr="005A04C6" w:rsidTr="005A04C6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Hydrogen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5A04C6" w:rsidRPr="005A04C6" w:rsidTr="005A04C6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Nitrogen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78.7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5A04C6" w:rsidRPr="005A04C6" w:rsidTr="005A04C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CO:O₂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0.06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4C6" w:rsidRPr="005A04C6" w:rsidRDefault="005A04C6" w:rsidP="005A0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proofErr w:type="gramStart"/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5A04C6">
              <w:rPr>
                <w:rFonts w:ascii="Calibri" w:eastAsia="Times New Roman" w:hAnsi="Calibri" w:cs="Times New Roman"/>
                <w:color w:val="000000"/>
                <w:lang w:eastAsia="en-AU"/>
              </w:rPr>
              <w:t>. Ratio</w:t>
            </w:r>
          </w:p>
        </w:tc>
      </w:tr>
    </w:tbl>
    <w:p w:rsidR="00653B5E" w:rsidRDefault="00653B5E">
      <w:bookmarkStart w:id="0" w:name="_GoBack"/>
      <w:bookmarkEnd w:id="0"/>
    </w:p>
    <w:sectPr w:rsidR="00653B5E" w:rsidSect="005A04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4C6"/>
    <w:rsid w:val="005A04C6"/>
    <w:rsid w:val="0065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0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Maitland City Council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Deanne Nelson-Pritchard</dc:creator>
  <cp:lastModifiedBy>Deanne Nelson-Pritchard</cp:lastModifiedBy>
  <cp:revision>1</cp:revision>
  <dcterms:created xsi:type="dcterms:W3CDTF">2013-06-12T03:43:00Z</dcterms:created>
  <dcterms:modified xsi:type="dcterms:W3CDTF">2013-06-12T03:44:00Z</dcterms:modified>
</cp:coreProperties>
</file>